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88" w:rsidRDefault="0010191F" w:rsidP="001019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64914</wp:posOffset>
            </wp:positionH>
            <wp:positionV relativeFrom="paragraph">
              <wp:posOffset>-570170</wp:posOffset>
            </wp:positionV>
            <wp:extent cx="3985404" cy="144010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uDCOhZhZF1vkf2WqNMfy_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633" cy="145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</w:t>
      </w:r>
      <w:r w:rsidR="00126188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FC15CF" w:rsidRDefault="0010191F" w:rsidP="0010191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 xml:space="preserve">                                                                              </w:t>
      </w:r>
      <w:r w:rsidR="00FC15CF" w:rsidRPr="00126188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«Что нужно знать о правах ребенка»</w:t>
      </w:r>
    </w:p>
    <w:p w:rsidR="0010191F" w:rsidRPr="00126188" w:rsidRDefault="0010191F" w:rsidP="0010191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</w:p>
    <w:p w:rsidR="00126188" w:rsidRDefault="00126188" w:rsidP="00FC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55"/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1417"/>
        <w:gridCol w:w="1946"/>
        <w:gridCol w:w="990"/>
        <w:gridCol w:w="1113"/>
        <w:gridCol w:w="3266"/>
      </w:tblGrid>
      <w:tr w:rsidR="00126188" w:rsidRPr="0078699F" w:rsidTr="00126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20" w:type="dxa"/>
            <w:gridSpan w:val="2"/>
          </w:tcPr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Style w:val="apple-converted-space"/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rStyle w:val="a6"/>
                <w:b/>
                <w:color w:val="000000" w:themeColor="text1"/>
                <w:sz w:val="18"/>
                <w:szCs w:val="18"/>
              </w:rPr>
              <w:t>Права ребенка с рождения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на жизнь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на имя, отчество и фамилию 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на гражданство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знать своих родителей, жить и воспитываться в семье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на всестороннее развитие и уважение человеческого достоинства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на защиту своих прав и законных интересов родителями (лицами, их замещающими), органами опеки и попечительства, прокурором и судом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</w:t>
            </w:r>
            <w:r w:rsidR="0010191F">
              <w:rPr>
                <w:b w:val="0"/>
                <w:color w:val="000000" w:themeColor="text1"/>
                <w:sz w:val="18"/>
                <w:szCs w:val="18"/>
              </w:rPr>
              <w:t>о иметь в</w:t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 собственности имущество (полученное в дар или </w:t>
            </w:r>
            <w:r w:rsidR="00432A5F">
              <w:rPr>
                <w:b w:val="0"/>
                <w:color w:val="000000" w:themeColor="text1"/>
                <w:sz w:val="18"/>
                <w:szCs w:val="18"/>
              </w:rPr>
              <w:br/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в наследство, а также приобретенное на средства ребенка) 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на пользование наиболее совершенными услугами системы здравоохранения и средствами лечения болезней и восстановления здоровья 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на отдых и досуг </w:t>
            </w:r>
          </w:p>
          <w:p w:rsidR="0078699F" w:rsidRPr="0078699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</w:t>
            </w:r>
            <w:r w:rsidR="0010191F">
              <w:rPr>
                <w:b w:val="0"/>
                <w:color w:val="000000" w:themeColor="text1"/>
                <w:sz w:val="18"/>
                <w:szCs w:val="18"/>
              </w:rPr>
              <w:t xml:space="preserve">право </w:t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>на всестороннее участие в культурной и творческой жизни</w:t>
            </w:r>
          </w:p>
        </w:tc>
        <w:tc>
          <w:tcPr>
            <w:tcW w:w="3402" w:type="dxa"/>
            <w:gridSpan w:val="2"/>
          </w:tcPr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/>
                <w:color w:val="000000" w:themeColor="text1"/>
                <w:sz w:val="18"/>
                <w:szCs w:val="18"/>
              </w:rPr>
            </w:pPr>
            <w:r w:rsidRPr="0010191F">
              <w:rPr>
                <w:rStyle w:val="a6"/>
                <w:b/>
                <w:color w:val="000000" w:themeColor="text1"/>
                <w:sz w:val="18"/>
                <w:szCs w:val="18"/>
              </w:rPr>
              <w:t>Права ребенка по достижении 6-летнего возраста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на образование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на самостоятельное совершение мелких бытовых сделок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на самостоятельное совершение сделок, направленных на безвозмездное получение выгоды, не требующих нотариального удостоверения или государственной регистрации</w:t>
            </w:r>
          </w:p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на самостоятельное совершение сделок по распоряжению средствами, предоставленными законными представителями или, с их согласия, третьими лицами</w:t>
            </w:r>
          </w:p>
        </w:tc>
        <w:tc>
          <w:tcPr>
            <w:tcW w:w="2126" w:type="dxa"/>
            <w:gridSpan w:val="2"/>
          </w:tcPr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/>
                <w:color w:val="000000" w:themeColor="text1"/>
                <w:sz w:val="18"/>
                <w:szCs w:val="18"/>
              </w:rPr>
            </w:pPr>
            <w:r w:rsidRPr="0010191F">
              <w:rPr>
                <w:rStyle w:val="a6"/>
                <w:b/>
                <w:color w:val="000000" w:themeColor="text1"/>
                <w:sz w:val="18"/>
                <w:szCs w:val="18"/>
              </w:rPr>
              <w:t>Права ребенка по достижении 8-летнего возраста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быть членом и участником детского общественного объединения</w:t>
            </w:r>
          </w:p>
        </w:tc>
        <w:tc>
          <w:tcPr>
            <w:tcW w:w="3338" w:type="dxa"/>
          </w:tcPr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/>
                <w:color w:val="000000" w:themeColor="text1"/>
                <w:sz w:val="18"/>
                <w:szCs w:val="18"/>
              </w:rPr>
            </w:pPr>
            <w:r w:rsidRPr="0010191F">
              <w:rPr>
                <w:rStyle w:val="a6"/>
                <w:b/>
                <w:color w:val="000000" w:themeColor="text1"/>
                <w:sz w:val="18"/>
                <w:szCs w:val="18"/>
              </w:rPr>
              <w:t>Права ребенка по достижении 10-летнего возраста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давать согласие на изменение своего имени и (или) фамилии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высказывать мнение </w:t>
            </w:r>
            <w:r w:rsidR="00432A5F">
              <w:rPr>
                <w:b w:val="0"/>
                <w:color w:val="000000" w:themeColor="text1"/>
                <w:sz w:val="18"/>
                <w:szCs w:val="18"/>
              </w:rPr>
              <w:br/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>о восстановлени</w:t>
            </w:r>
            <w:r w:rsidR="0010191F">
              <w:rPr>
                <w:b w:val="0"/>
                <w:color w:val="000000" w:themeColor="text1"/>
                <w:sz w:val="18"/>
                <w:szCs w:val="18"/>
              </w:rPr>
              <w:t>и</w:t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 законных представителей (родителей) </w:t>
            </w:r>
            <w:r w:rsidR="00432A5F">
              <w:rPr>
                <w:b w:val="0"/>
                <w:color w:val="000000" w:themeColor="text1"/>
                <w:sz w:val="18"/>
                <w:szCs w:val="18"/>
              </w:rPr>
              <w:br/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>в родительских правах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высказывать мнение </w:t>
            </w:r>
            <w:r w:rsidR="00432A5F">
              <w:rPr>
                <w:b w:val="0"/>
                <w:color w:val="000000" w:themeColor="text1"/>
                <w:sz w:val="18"/>
                <w:szCs w:val="18"/>
              </w:rPr>
              <w:br/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по вопросу своего усыновления или передачи в приёмную семью </w:t>
            </w:r>
          </w:p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на выражение своего мнения </w:t>
            </w:r>
            <w:r w:rsidR="00432A5F">
              <w:rPr>
                <w:b w:val="0"/>
                <w:color w:val="000000" w:themeColor="text1"/>
                <w:sz w:val="18"/>
                <w:szCs w:val="18"/>
              </w:rPr>
              <w:br/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>о том, с кем из родителей, расторгающих брак в суде, он хотел бы проживать после развода</w:t>
            </w:r>
          </w:p>
        </w:tc>
      </w:tr>
      <w:tr w:rsidR="00126188" w:rsidRPr="0078699F" w:rsidTr="0012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7"/>
          </w:tcPr>
          <w:p w:rsidR="00126188" w:rsidRDefault="00126188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126188" w:rsidRPr="0078699F" w:rsidRDefault="00126188" w:rsidP="0078699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26188" w:rsidTr="00126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rStyle w:val="a6"/>
                <w:b/>
                <w:color w:val="000000" w:themeColor="text1"/>
                <w:sz w:val="18"/>
                <w:szCs w:val="18"/>
              </w:rPr>
              <w:t>Права ребенка по достижении 14-летнего возраста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давать согласие на изменение своего гражданства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отмены усыновления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требовать установления отцовства в отношении своего ребёнка в судебном порядке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без согласия родителей распоряжаться заработком (стипендией) и иными доходами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самостоятельно совершать некоторые сделки, нести ответственность по заключенным сделкам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самостоятельно обращаться в суд для защиты своих интересов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быть принятым на работу в свободное от учёбы время для выполнения лёгкого труда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на поощрение за труд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на ежегодный оплачиваемый отпуск продолжительностью </w:t>
            </w:r>
            <w:r w:rsidR="0010191F">
              <w:rPr>
                <w:b w:val="0"/>
                <w:color w:val="000000" w:themeColor="text1"/>
                <w:sz w:val="18"/>
                <w:szCs w:val="18"/>
              </w:rPr>
              <w:br/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31 календарный день </w:t>
            </w:r>
          </w:p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получить паспорт гражданина Российской Федерации</w:t>
            </w:r>
          </w:p>
        </w:tc>
        <w:tc>
          <w:tcPr>
            <w:tcW w:w="1701" w:type="dxa"/>
            <w:gridSpan w:val="2"/>
          </w:tcPr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8699F">
              <w:rPr>
                <w:rStyle w:val="a6"/>
                <w:color w:val="000000" w:themeColor="text1"/>
                <w:sz w:val="18"/>
                <w:szCs w:val="18"/>
              </w:rPr>
              <w:t>Права ребенка по достижении 15-летнего возраста</w:t>
            </w:r>
          </w:p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699F">
              <w:rPr>
                <w:color w:val="000000" w:themeColor="text1"/>
                <w:sz w:val="18"/>
                <w:szCs w:val="18"/>
              </w:rPr>
              <w:t>– право быть принятым на работу в случаях получения общего образования, либо продолжение его освоения в иной форме обучения, либо оставления его в соответствии с законодательством</w:t>
            </w:r>
          </w:p>
        </w:tc>
        <w:tc>
          <w:tcPr>
            <w:tcW w:w="2976" w:type="dxa"/>
            <w:gridSpan w:val="2"/>
          </w:tcPr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8699F">
              <w:rPr>
                <w:rStyle w:val="a6"/>
                <w:color w:val="000000" w:themeColor="text1"/>
                <w:sz w:val="18"/>
                <w:szCs w:val="18"/>
              </w:rPr>
              <w:t>Права ребенка по достижении 16-летнего возраста</w:t>
            </w:r>
          </w:p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8699F">
              <w:rPr>
                <w:color w:val="000000" w:themeColor="text1"/>
                <w:sz w:val="18"/>
                <w:szCs w:val="18"/>
              </w:rPr>
              <w:t>– право работать не более 35 часов в неделю</w:t>
            </w:r>
          </w:p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8699F">
              <w:rPr>
                <w:color w:val="000000" w:themeColor="text1"/>
                <w:sz w:val="18"/>
                <w:szCs w:val="18"/>
              </w:rPr>
              <w:t xml:space="preserve">– право с разрешения органа местного самоуправления при наличии уважительной причины вступить в брак </w:t>
            </w:r>
          </w:p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8699F">
              <w:rPr>
                <w:color w:val="000000" w:themeColor="text1"/>
                <w:sz w:val="18"/>
                <w:szCs w:val="18"/>
              </w:rPr>
              <w:t xml:space="preserve">– право самостоятельно осуществлять родительские права </w:t>
            </w:r>
            <w:r w:rsidRPr="0078699F">
              <w:rPr>
                <w:color w:val="000000" w:themeColor="text1"/>
                <w:sz w:val="18"/>
                <w:szCs w:val="18"/>
              </w:rPr>
              <w:br/>
            </w:r>
            <w:r w:rsidR="0010191F">
              <w:rPr>
                <w:color w:val="000000" w:themeColor="text1"/>
                <w:sz w:val="18"/>
                <w:szCs w:val="18"/>
              </w:rPr>
              <w:t>– </w:t>
            </w:r>
            <w:r w:rsidRPr="0078699F">
              <w:rPr>
                <w:color w:val="000000" w:themeColor="text1"/>
                <w:sz w:val="18"/>
                <w:szCs w:val="18"/>
              </w:rPr>
              <w:t xml:space="preserve">право быть признанным полностью дееспособным </w:t>
            </w:r>
            <w:r w:rsidR="00432A5F">
              <w:rPr>
                <w:color w:val="000000" w:themeColor="text1"/>
                <w:sz w:val="18"/>
                <w:szCs w:val="18"/>
              </w:rPr>
              <w:br/>
            </w:r>
            <w:r w:rsidRPr="0078699F">
              <w:rPr>
                <w:color w:val="000000" w:themeColor="text1"/>
                <w:sz w:val="18"/>
                <w:szCs w:val="18"/>
              </w:rPr>
              <w:t xml:space="preserve">по решению органа опеки </w:t>
            </w:r>
            <w:r w:rsidR="00432A5F">
              <w:rPr>
                <w:color w:val="000000" w:themeColor="text1"/>
                <w:sz w:val="18"/>
                <w:szCs w:val="18"/>
              </w:rPr>
              <w:br/>
            </w:r>
            <w:r w:rsidRPr="0078699F">
              <w:rPr>
                <w:color w:val="000000" w:themeColor="text1"/>
                <w:sz w:val="18"/>
                <w:szCs w:val="18"/>
              </w:rPr>
              <w:t>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</w:t>
            </w:r>
          </w:p>
          <w:p w:rsidR="0078699F" w:rsidRPr="0078699F" w:rsidRDefault="0078699F" w:rsidP="007869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2" w:type="dxa"/>
            <w:gridSpan w:val="2"/>
          </w:tcPr>
          <w:p w:rsidR="00126188" w:rsidRDefault="00126188" w:rsidP="00126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188" w:rsidRDefault="00126188" w:rsidP="00126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188" w:rsidRDefault="00126188" w:rsidP="00126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99F" w:rsidRPr="00126188" w:rsidRDefault="0078699F" w:rsidP="00126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188">
              <w:rPr>
                <w:rFonts w:ascii="Times New Roman" w:hAnsi="Times New Roman" w:cs="Times New Roman"/>
                <w:b/>
                <w:sz w:val="24"/>
                <w:szCs w:val="24"/>
              </w:rPr>
              <w:t>По достижении 18-летнего возраста гражданин Российской Федерации становится полностью дееспособным, то есть он своими действиями может приобретать и осуществлять гражданские права, создавать для себя обязанности и исполнять их</w:t>
            </w:r>
          </w:p>
        </w:tc>
      </w:tr>
    </w:tbl>
    <w:p w:rsidR="0078699F" w:rsidRPr="0010191F" w:rsidRDefault="0078699F" w:rsidP="00126188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78699F" w:rsidRPr="0010191F" w:rsidSect="0010191F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557C"/>
    <w:multiLevelType w:val="hybridMultilevel"/>
    <w:tmpl w:val="D6726898"/>
    <w:lvl w:ilvl="0" w:tplc="573C1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637C"/>
    <w:multiLevelType w:val="hybridMultilevel"/>
    <w:tmpl w:val="BF4A0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02F9"/>
    <w:multiLevelType w:val="hybridMultilevel"/>
    <w:tmpl w:val="887C8B50"/>
    <w:lvl w:ilvl="0" w:tplc="573C1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3471"/>
    <w:multiLevelType w:val="hybridMultilevel"/>
    <w:tmpl w:val="37960842"/>
    <w:lvl w:ilvl="0" w:tplc="573C1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E7895"/>
    <w:multiLevelType w:val="hybridMultilevel"/>
    <w:tmpl w:val="56EC0AB4"/>
    <w:lvl w:ilvl="0" w:tplc="573C1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18F0"/>
    <w:multiLevelType w:val="hybridMultilevel"/>
    <w:tmpl w:val="A46AF25E"/>
    <w:lvl w:ilvl="0" w:tplc="573C1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475C8"/>
    <w:multiLevelType w:val="hybridMultilevel"/>
    <w:tmpl w:val="B9C8E136"/>
    <w:lvl w:ilvl="0" w:tplc="573C1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CF"/>
    <w:rsid w:val="0010191F"/>
    <w:rsid w:val="00126188"/>
    <w:rsid w:val="002241AD"/>
    <w:rsid w:val="0032667F"/>
    <w:rsid w:val="00432A5F"/>
    <w:rsid w:val="005847FF"/>
    <w:rsid w:val="0078699F"/>
    <w:rsid w:val="00824BFF"/>
    <w:rsid w:val="00847CBD"/>
    <w:rsid w:val="00A2218F"/>
    <w:rsid w:val="00BB3BD7"/>
    <w:rsid w:val="00D01D84"/>
    <w:rsid w:val="00ED0734"/>
    <w:rsid w:val="00FA233E"/>
    <w:rsid w:val="00FA6AE3"/>
    <w:rsid w:val="00FC15CF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8120"/>
  <w15:docId w15:val="{E5D8DC7A-EAC4-4341-BE69-03E4CC91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667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D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0734"/>
    <w:rPr>
      <w:b/>
      <w:bCs/>
    </w:rPr>
  </w:style>
  <w:style w:type="character" w:customStyle="1" w:styleId="apple-converted-space">
    <w:name w:val="apple-converted-space"/>
    <w:basedOn w:val="a0"/>
    <w:rsid w:val="00ED0734"/>
  </w:style>
  <w:style w:type="paragraph" w:customStyle="1" w:styleId="j-module">
    <w:name w:val="j-module"/>
    <w:basedOn w:val="a"/>
    <w:rsid w:val="00ED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8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Grid Table 1 Light Accent 2"/>
    <w:basedOn w:val="a1"/>
    <w:uiPriority w:val="46"/>
    <w:rsid w:val="0012618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76">
    <w:name w:val="List Table 7 Colorful Accent 6"/>
    <w:basedOn w:val="a1"/>
    <w:uiPriority w:val="52"/>
    <w:rsid w:val="0012618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1261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1"/>
    <w:uiPriority w:val="52"/>
    <w:rsid w:val="0012618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1"/>
    <w:uiPriority w:val="52"/>
    <w:rsid w:val="0012618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1"/>
    <w:uiPriority w:val="52"/>
    <w:rsid w:val="001261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">
    <w:name w:val="List Table 7 Colorful"/>
    <w:basedOn w:val="a1"/>
    <w:uiPriority w:val="52"/>
    <w:rsid w:val="001261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1"/>
    <w:uiPriority w:val="52"/>
    <w:rsid w:val="001261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55">
    <w:name w:val="List Table 5 Dark Accent 5"/>
    <w:basedOn w:val="a1"/>
    <w:uiPriority w:val="50"/>
    <w:rsid w:val="001261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Бернацкая Лариса Владимировна</cp:lastModifiedBy>
  <cp:revision>4</cp:revision>
  <cp:lastPrinted>2022-11-22T13:26:00Z</cp:lastPrinted>
  <dcterms:created xsi:type="dcterms:W3CDTF">2022-11-22T13:59:00Z</dcterms:created>
  <dcterms:modified xsi:type="dcterms:W3CDTF">2022-12-28T06:57:00Z</dcterms:modified>
</cp:coreProperties>
</file>